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市内事業者からの調達が困難である理由書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right="0" w:firstLine="4080"/>
        <w:rPr>
          <w:rFonts w:hint="default"/>
          <w:sz w:val="24"/>
        </w:rPr>
      </w:pPr>
      <w:r>
        <w:rPr>
          <w:rFonts w:hint="default"/>
          <w:sz w:val="24"/>
        </w:rPr>
        <w:t>申請者氏名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１　導入設備の概要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90170" distR="9017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307965" cy="2668905"/>
                <wp:effectExtent l="0" t="0" r="635" b="635"/>
                <wp:wrapSquare wrapText="bothSides"/>
                <wp:docPr id="1026" name="Frame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Frame1"/>
                      <wps:cNvSpPr txBox="1"/>
                      <wps:spPr>
                        <a:xfrm>
                          <a:off x="0" y="0"/>
                          <a:ext cx="5307965" cy="2668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1"/>
                              <w:tblW w:w="8359" w:type="dxa"/>
                              <w:jc w:val="center"/>
                              <w:tblInd w:w="0" w:type="dxa"/>
                              <w:tblBorders>
                                <w:top w:val="single" w:color="00000A" w:sz="4" w:space="0"/>
                                <w:left w:val="single" w:color="00000A" w:sz="4" w:space="0"/>
                                <w:bottom w:val="single" w:color="00000A" w:sz="4" w:space="0"/>
                                <w:right w:val="single" w:color="00000A" w:sz="4" w:space="0"/>
                                <w:insideH w:val="single" w:color="00000A" w:sz="4" w:space="0"/>
                                <w:insideV w:val="single" w:color="00000A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lastRow="1" w:firstColumn="1" w:lastColumn="1" w:noHBand="0" w:noVBand="0" w:val="01E0"/>
                            </w:tblPr>
                            <w:tblGrid>
                              <w:gridCol w:w="1842"/>
                              <w:gridCol w:w="6517"/>
                            </w:tblGrid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製品名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型番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規格･容量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動力源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燃料</w:t>
                                  </w: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842" w:type="dxa"/>
                                  <w:vMerge w:val="restart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none" w:color="auto" w:sz="0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設備の調達先</w:t>
                                  </w: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名称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842" w:type="dxa"/>
                                  <w:vMerge w:val="continue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none" w:color="auto" w:sz="0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7" w:type="dxa"/>
                                  <w:tcBorders>
                                    <w:top w:val="single" w:color="00000A" w:sz="4" w:space="0"/>
                                    <w:left w:val="single" w:color="00000A" w:sz="4" w:space="0"/>
                                    <w:bottom w:val="single" w:color="00000A" w:sz="4" w:space="0"/>
                                    <w:right w:val="single" w:color="00000A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default" w:ascii="ＭＳ 明朝" w:hAnsi="ＭＳ 明朝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style="mso-wrap-distance-right:7.1pt;mso-wrap-distance-bottom:0pt;margin-top:3.05pt;mso-position-vertical-relative:text;mso-position-horizontal:center;mso-position-horizontal-relative:margin;v-text-anchor:top;position:absolute;mso-wrap-mode:square;height:210.15pt;mso-wrap-distance-top:0pt;width:417.95pt;mso-wrap-distance-left:7.1pt;z-index:2;" o:spid="_x0000_s1026" o:allowincell="t" o:allowoverlap="t" filled="f" stroked="f" o:spt="202" type="#_x0000_t202">
                <v:fill/>
                <v:textbox style="layout-flow:horizontal;" inset="0mm,0mm,0mm,0mm">
                  <w:txbxContent>
                    <w:tbl>
                      <w:tblPr>
                        <w:tblStyle w:val="11"/>
                        <w:tblW w:w="8359" w:type="dxa"/>
                        <w:jc w:val="center"/>
                        <w:tblInd w:w="0" w:type="dxa"/>
                        <w:tblBorders>
                          <w:top w:val="single" w:color="00000A" w:sz="4" w:space="0"/>
                          <w:left w:val="single" w:color="00000A" w:sz="4" w:space="0"/>
                          <w:bottom w:val="single" w:color="00000A" w:sz="4" w:space="0"/>
                          <w:right w:val="single" w:color="00000A" w:sz="4" w:space="0"/>
                          <w:insideH w:val="single" w:color="00000A" w:sz="4" w:space="0"/>
                          <w:insideV w:val="single" w:color="00000A" w:sz="4" w:space="0"/>
                        </w:tblBorders>
                        <w:tblLayout w:type="fixed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lastRow="1" w:firstColumn="1" w:lastColumn="1" w:noHBand="0" w:noVBand="0" w:val="01E0"/>
                      </w:tblPr>
                      <w:tblGrid>
                        <w:gridCol w:w="1842"/>
                        <w:gridCol w:w="6517"/>
                      </w:tblGrid>
                      <w:tr>
                        <w:trPr>
                          <w:trHeight w:val="680" w:hRule="atLeast"/>
                        </w:trPr>
                        <w:tc>
                          <w:tcPr>
                            <w:tcW w:w="184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製品名</w:t>
                            </w:r>
                          </w:p>
                        </w:tc>
                        <w:tc>
                          <w:tcPr>
                            <w:tcW w:w="6517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184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型番</w:t>
                            </w:r>
                          </w:p>
                        </w:tc>
                        <w:tc>
                          <w:tcPr>
                            <w:tcW w:w="6517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184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規格･容量</w:t>
                            </w:r>
                          </w:p>
                        </w:tc>
                        <w:tc>
                          <w:tcPr>
                            <w:tcW w:w="6517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1842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動力源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燃料</w:t>
                            </w: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17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1842" w:type="dxa"/>
                            <w:vMerge w:val="restart"/>
                            <w:tcBorders>
                              <w:top w:val="single" w:color="00000A" w:sz="4" w:space="0"/>
                              <w:left w:val="single" w:color="00000A" w:sz="4" w:space="0"/>
                              <w:bottom w:val="none" w:color="auto" w:sz="0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設備の調達先</w:t>
                            </w:r>
                          </w:p>
                        </w:tc>
                        <w:tc>
                          <w:tcPr>
                            <w:tcW w:w="6517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名称</w:t>
                            </w:r>
                          </w:p>
                        </w:tc>
                      </w:tr>
                      <w:tr>
                        <w:trPr>
                          <w:trHeight w:val="680" w:hRule="atLeast"/>
                        </w:trPr>
                        <w:tc>
                          <w:tcPr>
                            <w:tcW w:w="1842" w:type="dxa"/>
                            <w:vMerge w:val="continue"/>
                            <w:tcBorders>
                              <w:top w:val="single" w:color="00000A" w:sz="4" w:space="0"/>
                              <w:left w:val="single" w:color="00000A" w:sz="4" w:space="0"/>
                              <w:bottom w:val="none" w:color="auto" w:sz="0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c>
                        <w:tc>
                          <w:tcPr>
                            <w:tcW w:w="6517" w:type="dxa"/>
                            <w:tcBorders>
                              <w:top w:val="single" w:color="00000A" w:sz="4" w:space="0"/>
                              <w:left w:val="single" w:color="00000A" w:sz="4" w:space="0"/>
                              <w:bottom w:val="single" w:color="00000A" w:sz="4" w:space="0"/>
                              <w:right w:val="single" w:color="00000A" w:sz="4" w:space="0"/>
                              <w:tl2br w:val="none" w:color="auto" w:sz="0" w:space="0"/>
                              <w:tr2bl w:val="none" w:color="auto" w:sz="0" w:space="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sz w:val="24"/>
                              </w:rPr>
                              <w:t>住所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square" side="both" anchorx="margin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２　市内事業者からの調達が困難である理由</w:t>
      </w:r>
    </w:p>
    <w:tbl>
      <w:tblPr>
        <w:tblStyle w:val="11"/>
        <w:tblW w:w="8926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8926"/>
      </w:tblGrid>
      <w:tr>
        <w:trPr>
          <w:trHeight w:val="5944" w:hRule="atLeast"/>
        </w:trPr>
        <w:tc>
          <w:tcPr>
            <w:tcW w:w="89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3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※</w:t>
      </w:r>
      <w:r>
        <w:rPr>
          <w:rFonts w:hint="default"/>
          <w:sz w:val="24"/>
        </w:rPr>
        <w:t>市内事業者からの調達が困難である理由について、詳細に記入すること。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paragraph" w:styleId="17" w:customStyle="1">
    <w:name w:val="Heading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 w:customStyle="1">
    <w:name w:val="Caption"/>
    <w:basedOn w:val="0"/>
    <w:next w:val="20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Index"/>
    <w:basedOn w:val="0"/>
    <w:next w:val="21"/>
    <w:link w:val="0"/>
    <w:uiPriority w:val="0"/>
    <w:qFormat/>
    <w:pPr>
      <w:suppressLineNumbers w:val="1"/>
    </w:pPr>
  </w:style>
  <w:style w:type="paragraph" w:styleId="22" w:customStyle="1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rame Contents"/>
    <w:basedOn w:val="0"/>
    <w:next w:val="24"/>
    <w:link w:val="0"/>
    <w:uiPriority w:val="0"/>
    <w:qFormat/>
  </w:style>
  <w:style w:type="paragraph" w:styleId="25" w:customStyle="1">
    <w:name w:val="Table Contents"/>
    <w:basedOn w:val="0"/>
    <w:next w:val="25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112</Words>
  <Characters>112</Characters>
  <Application>JUST Note</Application>
  <Lines>0</Lines>
  <Paragraphs>12</Paragraphs>
  <Company>都城市</Company>
  <CharactersWithSpaces>114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dc:creator>福留　剛志</dc:creator>
  <dc:description>_x000d_
  </dc:description>
  <cp:lastModifiedBy>商工政策課 ４</cp:lastModifiedBy>
  <cp:lastPrinted>2022-10-01T08:11:00Z</cp:lastPrinted>
  <dcterms:created xsi:type="dcterms:W3CDTF">2022-09-11T06:11:00Z</dcterms:created>
  <dcterms:modified xsi:type="dcterms:W3CDTF">2022-10-01T08:14:04Z</dcterms:modified>
  <cp:revision>4</cp:revision>
</cp:coreProperties>
</file>